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3366" w:firstLineChars="11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招聘会报名表</w:t>
      </w:r>
    </w:p>
    <w:tbl>
      <w:tblPr>
        <w:tblStyle w:val="3"/>
        <w:tblpPr w:leftFromText="180" w:rightFromText="180" w:vertAnchor="text" w:horzAnchor="margin" w:tblpXSpec="center" w:tblpY="167"/>
        <w:tblOverlap w:val="never"/>
        <w:tblW w:w="10592" w:type="dxa"/>
        <w:tblInd w:w="-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1590"/>
        <w:gridCol w:w="2250"/>
        <w:gridCol w:w="2063"/>
        <w:gridCol w:w="258"/>
        <w:gridCol w:w="2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36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</w:p>
        </w:tc>
        <w:tc>
          <w:tcPr>
            <w:tcW w:w="8656" w:type="dxa"/>
            <w:gridSpan w:val="5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广州市万绿达集团有限公司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936" w:type="dxa"/>
            <w:shd w:val="clear" w:color="auto" w:fill="CCC0D9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行业类型</w:t>
            </w:r>
          </w:p>
        </w:tc>
        <w:tc>
          <w:tcPr>
            <w:tcW w:w="159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再生资源</w:t>
            </w:r>
          </w:p>
        </w:tc>
        <w:tc>
          <w:tcPr>
            <w:tcW w:w="2250" w:type="dxa"/>
            <w:shd w:val="clear" w:color="auto" w:fill="CCC0D9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企业性质</w:t>
            </w:r>
          </w:p>
        </w:tc>
        <w:tc>
          <w:tcPr>
            <w:tcW w:w="4816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民营企业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1936" w:type="dxa"/>
            <w:shd w:val="clear" w:color="auto" w:fill="CCC0D9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企业员工人数</w:t>
            </w:r>
          </w:p>
        </w:tc>
        <w:tc>
          <w:tcPr>
            <w:tcW w:w="159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1000人以上</w:t>
            </w:r>
          </w:p>
        </w:tc>
        <w:tc>
          <w:tcPr>
            <w:tcW w:w="2250" w:type="dxa"/>
            <w:shd w:val="clear" w:color="auto" w:fill="CCC0D9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地址</w:t>
            </w:r>
          </w:p>
        </w:tc>
        <w:tc>
          <w:tcPr>
            <w:tcW w:w="4816" w:type="dxa"/>
            <w:gridSpan w:val="3"/>
            <w:noWrap w:val="0"/>
            <w:vAlign w:val="bottom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广州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  <w:t>市黄埔区云埔工业区云埔一路</w:t>
            </w:r>
            <w:r>
              <w:rPr>
                <w:rFonts w:ascii="Verdana" w:hAnsi="Verdana" w:eastAsia="宋体" w:cs="Verdana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1936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ind w:firstLine="226" w:firstLineChars="100"/>
              <w:jc w:val="both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招聘联系人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职务</w:t>
            </w:r>
          </w:p>
        </w:tc>
        <w:tc>
          <w:tcPr>
            <w:tcW w:w="2250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办公电话</w:t>
            </w:r>
          </w:p>
        </w:tc>
        <w:tc>
          <w:tcPr>
            <w:tcW w:w="2063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ind w:firstLine="226" w:firstLineChars="100"/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手机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（不公开）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</w:t>
            </w:r>
          </w:p>
        </w:tc>
        <w:tc>
          <w:tcPr>
            <w:tcW w:w="2753" w:type="dxa"/>
            <w:gridSpan w:val="2"/>
            <w:shd w:val="clear" w:color="auto" w:fill="CCC0D9"/>
            <w:noWrap w:val="0"/>
            <w:vAlign w:val="top"/>
          </w:tcPr>
          <w:p>
            <w:pPr>
              <w:spacing w:line="360" w:lineRule="auto"/>
              <w:ind w:firstLine="452" w:firstLineChars="200"/>
              <w:jc w:val="both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936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杨丽</w:t>
            </w:r>
          </w:p>
        </w:tc>
        <w:tc>
          <w:tcPr>
            <w:tcW w:w="1590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经理</w:t>
            </w:r>
          </w:p>
        </w:tc>
        <w:tc>
          <w:tcPr>
            <w:tcW w:w="2250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82249988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15918860751</w:t>
            </w:r>
          </w:p>
        </w:tc>
        <w:tc>
          <w:tcPr>
            <w:tcW w:w="2753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1808509316@qq.com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936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ind w:firstLine="226" w:firstLineChars="100"/>
              <w:jc w:val="both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参会人姓名</w:t>
            </w:r>
          </w:p>
          <w:p>
            <w:pPr>
              <w:spacing w:line="360" w:lineRule="auto"/>
              <w:ind w:firstLine="226" w:firstLineChars="100"/>
              <w:jc w:val="both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职务</w:t>
            </w:r>
          </w:p>
        </w:tc>
        <w:tc>
          <w:tcPr>
            <w:tcW w:w="2250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办公电话</w:t>
            </w:r>
          </w:p>
        </w:tc>
        <w:tc>
          <w:tcPr>
            <w:tcW w:w="2063" w:type="dxa"/>
            <w:shd w:val="clear" w:color="auto" w:fill="CCC0D9"/>
            <w:noWrap w:val="0"/>
            <w:vAlign w:val="top"/>
          </w:tcPr>
          <w:p>
            <w:pPr>
              <w:spacing w:line="360" w:lineRule="auto"/>
              <w:ind w:firstLine="226" w:firstLineChars="100"/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手机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（不公开）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</w:t>
            </w:r>
          </w:p>
        </w:tc>
        <w:tc>
          <w:tcPr>
            <w:tcW w:w="2753" w:type="dxa"/>
            <w:gridSpan w:val="2"/>
            <w:shd w:val="clear" w:color="auto" w:fill="CCC0D9"/>
            <w:noWrap w:val="0"/>
            <w:vAlign w:val="top"/>
          </w:tcPr>
          <w:p>
            <w:pPr>
              <w:spacing w:line="360" w:lineRule="auto"/>
              <w:ind w:firstLine="452" w:firstLineChars="200"/>
              <w:jc w:val="both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936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杨丽</w:t>
            </w:r>
          </w:p>
        </w:tc>
        <w:tc>
          <w:tcPr>
            <w:tcW w:w="1590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经理</w:t>
            </w:r>
          </w:p>
        </w:tc>
        <w:tc>
          <w:tcPr>
            <w:tcW w:w="2250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82249988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15918860751</w:t>
            </w:r>
          </w:p>
        </w:tc>
        <w:tc>
          <w:tcPr>
            <w:tcW w:w="2753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430903198810243384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exact"/>
        </w:trPr>
        <w:tc>
          <w:tcPr>
            <w:tcW w:w="10592" w:type="dxa"/>
            <w:gridSpan w:val="6"/>
            <w:noWrap w:val="0"/>
            <w:vAlign w:val="top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公司简介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万绿达集团成立于1994年，注册资本3亿元，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专业从事再生资源综合利用。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总部位于广州经济技术开发区，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集团在广州黄埔、南沙、花都，以及东莞、惠州、揭阳、佛山、天津等地均有布局。经过数十载发展，万绿达集团得到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政府、行业及社会的充分肯定与好评，与超过半数世界500强企业建立合作关系，是国内极具影响力的环境治理与再生资源利用龙头企业之一。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业务覆盖：工业废弃物处理、废钢铁处理、报废汽车拆解、危险废弃物处理、严控废弃物处理、低值废弃物处理等。</w:t>
            </w: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1936" w:type="dxa"/>
            <w:shd w:val="clear" w:color="auto" w:fill="CCC0D9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职位名称</w:t>
            </w:r>
          </w:p>
        </w:tc>
        <w:tc>
          <w:tcPr>
            <w:tcW w:w="1590" w:type="dxa"/>
            <w:shd w:val="clear" w:color="auto" w:fill="CCC0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需求人数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（填数字，勿填若干）</w:t>
            </w:r>
          </w:p>
        </w:tc>
        <w:tc>
          <w:tcPr>
            <w:tcW w:w="4571" w:type="dxa"/>
            <w:gridSpan w:val="3"/>
            <w:shd w:val="clear" w:color="auto" w:fill="CCC0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专业、学历、技能等职位描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(内容请精简)</w:t>
            </w:r>
          </w:p>
        </w:tc>
        <w:tc>
          <w:tcPr>
            <w:tcW w:w="2495" w:type="dxa"/>
            <w:shd w:val="clear" w:color="auto" w:fill="CCC0D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薪资福利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（填范围，勿填面议）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exact"/>
        </w:trPr>
        <w:tc>
          <w:tcPr>
            <w:tcW w:w="1936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储备干部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30人</w:t>
            </w:r>
          </w:p>
        </w:tc>
        <w:tc>
          <w:tcPr>
            <w:tcW w:w="45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专业：</w:t>
            </w:r>
            <w:r>
              <w:rPr>
                <w:rFonts w:hint="eastAsia" w:ascii="宋体" w:hAnsi="宋体" w:cs="宋体"/>
                <w:kern w:val="0"/>
                <w:sz w:val="24"/>
              </w:rPr>
              <w:t>市场营销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物流管理、环境</w:t>
            </w:r>
            <w:r>
              <w:rPr>
                <w:rFonts w:hint="eastAsia" w:ascii="宋体" w:hAnsi="宋体" w:cs="宋体"/>
                <w:kern w:val="0"/>
                <w:sz w:val="24"/>
              </w:rPr>
              <w:t>工程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工商管理、财务管理、人力资源管理、土木工程、日语/英语/韩语（业务方向）；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1、本科以上学历，有意向从事资源再生行业；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2、具备良好的心理素质，处事乐观积极；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3、熟悉OFFICE软件的操作运用；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4、工作态度积极，具备良好的团队合作意识、较强的学习和沟通能力。</w:t>
            </w: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5、发展方向：销售、技术、管理人员。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4000-6000元/月</w:t>
            </w:r>
          </w:p>
        </w:tc>
      </w:tr>
    </w:tbl>
    <w:p>
      <w:r>
        <w:rPr>
          <w:rFonts w:hint="eastAsia" w:ascii="宋体" w:hAnsi="宋体" w:eastAsia="宋体" w:cs="宋体"/>
          <w:sz w:val="24"/>
          <w:szCs w:val="24"/>
        </w:rPr>
        <w:t>注意事项：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报名表</w:t>
      </w:r>
      <w:r>
        <w:rPr>
          <w:rFonts w:hint="eastAsia" w:ascii="宋体" w:hAnsi="宋体" w:eastAsia="宋体" w:cs="宋体"/>
          <w:sz w:val="24"/>
          <w:szCs w:val="24"/>
        </w:rPr>
        <w:t>》为制作海报、登记备案、数据统计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、对外宣传</w:t>
      </w:r>
      <w:r>
        <w:rPr>
          <w:rFonts w:hint="eastAsia" w:ascii="宋体" w:hAnsi="宋体" w:eastAsia="宋体" w:cs="宋体"/>
          <w:sz w:val="24"/>
          <w:szCs w:val="24"/>
        </w:rPr>
        <w:t>所用，各项内容、要素均为必填项，请勿漏填；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为便于海报制作，《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报名表</w:t>
      </w:r>
      <w:r>
        <w:rPr>
          <w:rFonts w:hint="eastAsia" w:ascii="宋体" w:hAnsi="宋体" w:eastAsia="宋体" w:cs="宋体"/>
          <w:sz w:val="24"/>
          <w:szCs w:val="24"/>
        </w:rPr>
        <w:t>》文字请精简，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字体大小为小四，版面</w:t>
      </w:r>
      <w:r>
        <w:rPr>
          <w:rFonts w:hint="eastAsia" w:ascii="宋体" w:hAnsi="宋体" w:eastAsia="宋体" w:cs="宋体"/>
          <w:sz w:val="24"/>
          <w:szCs w:val="24"/>
        </w:rPr>
        <w:t>勿超过1页。</w:t>
      </w:r>
      <w:bookmarkStart w:id="0" w:name="_GoBack"/>
      <w:bookmarkEnd w:id="0"/>
    </w:p>
    <w:sectPr>
      <w:headerReference r:id="rId3" w:type="default"/>
      <w:pgSz w:w="11906" w:h="16838"/>
      <w:pgMar w:top="1701" w:right="1588" w:bottom="1588" w:left="1701" w:header="851" w:footer="992" w:gutter="0"/>
      <w:cols w:space="720" w:num="1"/>
      <w:docGrid w:type="linesAndChars" w:linePitch="294" w:charSpace="-29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00147"/>
    <w:rsid w:val="2F40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2019-09-03T08:49:00Z</dcterms:created>
  <dc:creator>蓝色的耳朵</dc:creator>
  <cp:lastModifiedBy>蓝色的耳朵</cp:lastModifiedBy>
  <dcterms:modified xsi:type="dcterms:W3CDTF">2019-09-03T08:50:13Z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