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b/>
          <w:sz w:val="44"/>
          <w:szCs w:val="44"/>
        </w:rPr>
      </w:pPr>
    </w:p>
    <w:p>
      <w:pPr>
        <w:jc w:val="center"/>
        <w:rPr>
          <w:rFonts w:ascii="宋体" w:hAnsi="宋体"/>
          <w:b/>
          <w:sz w:val="44"/>
          <w:szCs w:val="44"/>
        </w:rPr>
      </w:pPr>
    </w:p>
    <w:tbl>
      <w:tblPr>
        <w:tblStyle w:val="8"/>
        <w:tblpPr w:leftFromText="180" w:rightFromText="180" w:vertAnchor="text" w:horzAnchor="margin" w:tblpXSpec="center" w:tblpY="167"/>
        <w:tblOverlap w:val="never"/>
        <w:tblW w:w="105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6"/>
        <w:gridCol w:w="1590"/>
        <w:gridCol w:w="2250"/>
        <w:gridCol w:w="2063"/>
        <w:gridCol w:w="258"/>
        <w:gridCol w:w="2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936" w:type="dxa"/>
            <w:shd w:val="clear" w:color="auto" w:fill="CCC0D9"/>
          </w:tcPr>
          <w:p>
            <w:pPr>
              <w:spacing w:line="360" w:lineRule="auto"/>
              <w:jc w:val="center"/>
              <w:rPr>
                <w:rFonts w:ascii="黑体" w:hAnsi="黑体" w:eastAsia="黑体" w:cs="黑体"/>
                <w:sz w:val="24"/>
              </w:rPr>
            </w:pPr>
            <w:r>
              <w:rPr>
                <w:rFonts w:hint="eastAsia" w:ascii="黑体" w:hAnsi="黑体" w:eastAsia="黑体" w:cs="黑体"/>
                <w:sz w:val="24"/>
              </w:rPr>
              <w:t>单位名称</w:t>
            </w:r>
          </w:p>
        </w:tc>
        <w:tc>
          <w:tcPr>
            <w:tcW w:w="8656" w:type="dxa"/>
            <w:gridSpan w:val="5"/>
          </w:tcPr>
          <w:p>
            <w:pPr>
              <w:spacing w:line="360" w:lineRule="auto"/>
              <w:jc w:val="center"/>
              <w:rPr>
                <w:rFonts w:ascii="黑体" w:hAnsi="黑体" w:eastAsia="黑体" w:cs="黑体"/>
                <w:sz w:val="24"/>
              </w:rPr>
            </w:pPr>
            <w:r>
              <w:rPr>
                <w:rFonts w:hint="eastAsia" w:ascii="黑体" w:hAnsi="黑体" w:eastAsia="黑体" w:cs="黑体"/>
                <w:sz w:val="24"/>
              </w:rPr>
              <w:t>广州杰赛科技股份有限公司电子电路分公司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exact"/>
        </w:trPr>
        <w:tc>
          <w:tcPr>
            <w:tcW w:w="1936" w:type="dxa"/>
            <w:shd w:val="clear" w:color="auto" w:fill="CCC0D9"/>
          </w:tcPr>
          <w:p>
            <w:pPr>
              <w:jc w:val="center"/>
              <w:rPr>
                <w:rFonts w:ascii="黑体" w:hAnsi="黑体" w:eastAsia="黑体" w:cs="黑体"/>
                <w:sz w:val="24"/>
              </w:rPr>
            </w:pPr>
            <w:r>
              <w:rPr>
                <w:rFonts w:hint="eastAsia" w:ascii="黑体" w:hAnsi="黑体" w:eastAsia="黑体" w:cs="黑体"/>
                <w:sz w:val="24"/>
              </w:rPr>
              <w:t>行业类型</w:t>
            </w:r>
          </w:p>
        </w:tc>
        <w:tc>
          <w:tcPr>
            <w:tcW w:w="1590" w:type="dxa"/>
            <w:shd w:val="clear" w:color="auto" w:fill="auto"/>
          </w:tcPr>
          <w:p>
            <w:pPr>
              <w:jc w:val="center"/>
              <w:rPr>
                <w:rFonts w:ascii="黑体" w:hAnsi="黑体" w:eastAsia="黑体" w:cs="黑体"/>
                <w:sz w:val="24"/>
              </w:rPr>
            </w:pPr>
            <w:r>
              <w:rPr>
                <w:rFonts w:hint="eastAsia" w:ascii="黑体" w:hAnsi="黑体" w:eastAsia="黑体" w:cs="黑体"/>
                <w:sz w:val="24"/>
              </w:rPr>
              <w:t>制造业</w:t>
            </w:r>
          </w:p>
        </w:tc>
        <w:tc>
          <w:tcPr>
            <w:tcW w:w="2250" w:type="dxa"/>
            <w:shd w:val="clear" w:color="auto" w:fill="CCC0D9"/>
          </w:tcPr>
          <w:p>
            <w:pPr>
              <w:jc w:val="center"/>
              <w:rPr>
                <w:rFonts w:ascii="黑体" w:hAnsi="黑体" w:eastAsia="黑体" w:cs="黑体"/>
                <w:sz w:val="24"/>
              </w:rPr>
            </w:pPr>
            <w:r>
              <w:rPr>
                <w:rFonts w:hint="eastAsia" w:ascii="黑体" w:hAnsi="黑体" w:eastAsia="黑体" w:cs="黑体"/>
                <w:sz w:val="24"/>
              </w:rPr>
              <w:t>企业性质</w:t>
            </w:r>
          </w:p>
        </w:tc>
        <w:tc>
          <w:tcPr>
            <w:tcW w:w="4816" w:type="dxa"/>
            <w:gridSpan w:val="3"/>
          </w:tcPr>
          <w:p>
            <w:pPr>
              <w:jc w:val="center"/>
              <w:rPr>
                <w:rFonts w:ascii="黑体" w:hAnsi="黑体" w:eastAsia="黑体" w:cs="黑体"/>
                <w:sz w:val="24"/>
              </w:rPr>
            </w:pPr>
            <w:r>
              <w:rPr>
                <w:rFonts w:hint="eastAsia" w:ascii="黑体" w:hAnsi="黑体" w:eastAsia="黑体" w:cs="黑体"/>
                <w:sz w:val="24"/>
              </w:rPr>
              <w:t>国有控股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exact"/>
        </w:trPr>
        <w:tc>
          <w:tcPr>
            <w:tcW w:w="1936" w:type="dxa"/>
            <w:shd w:val="clear" w:color="auto" w:fill="CCC0D9"/>
          </w:tcPr>
          <w:p>
            <w:pPr>
              <w:jc w:val="center"/>
              <w:rPr>
                <w:rFonts w:ascii="黑体" w:hAnsi="黑体" w:eastAsia="黑体" w:cs="黑体"/>
                <w:sz w:val="24"/>
              </w:rPr>
            </w:pPr>
            <w:r>
              <w:rPr>
                <w:rFonts w:hint="eastAsia" w:ascii="黑体" w:hAnsi="黑体" w:eastAsia="黑体" w:cs="黑体"/>
                <w:sz w:val="24"/>
              </w:rPr>
              <w:t>企业员工人数</w:t>
            </w:r>
          </w:p>
        </w:tc>
        <w:tc>
          <w:tcPr>
            <w:tcW w:w="1590" w:type="dxa"/>
            <w:shd w:val="clear" w:color="auto" w:fill="auto"/>
          </w:tcPr>
          <w:p>
            <w:pPr>
              <w:jc w:val="center"/>
              <w:rPr>
                <w:rFonts w:ascii="黑体" w:hAnsi="黑体" w:eastAsia="黑体" w:cs="黑体"/>
                <w:sz w:val="24"/>
              </w:rPr>
            </w:pPr>
            <w:r>
              <w:rPr>
                <w:rFonts w:hint="eastAsia" w:ascii="黑体" w:hAnsi="黑体" w:eastAsia="黑体" w:cs="黑体"/>
                <w:sz w:val="24"/>
              </w:rPr>
              <w:t>1800</w:t>
            </w:r>
          </w:p>
        </w:tc>
        <w:tc>
          <w:tcPr>
            <w:tcW w:w="2250" w:type="dxa"/>
            <w:shd w:val="clear" w:color="auto" w:fill="CCC0D9"/>
          </w:tcPr>
          <w:p>
            <w:pPr>
              <w:jc w:val="center"/>
              <w:rPr>
                <w:rFonts w:ascii="黑体" w:hAnsi="黑体" w:eastAsia="黑体" w:cs="黑体"/>
                <w:sz w:val="24"/>
              </w:rPr>
            </w:pPr>
            <w:r>
              <w:rPr>
                <w:rFonts w:hint="eastAsia" w:ascii="黑体" w:hAnsi="黑体" w:eastAsia="黑体" w:cs="黑体"/>
                <w:sz w:val="24"/>
              </w:rPr>
              <w:t>地址</w:t>
            </w:r>
          </w:p>
        </w:tc>
        <w:tc>
          <w:tcPr>
            <w:tcW w:w="4816" w:type="dxa"/>
            <w:gridSpan w:val="3"/>
          </w:tcPr>
          <w:p>
            <w:pPr>
              <w:jc w:val="center"/>
              <w:rPr>
                <w:rFonts w:ascii="黑体" w:hAnsi="黑体" w:eastAsia="黑体" w:cs="黑体"/>
                <w:sz w:val="24"/>
              </w:rPr>
            </w:pPr>
            <w:bookmarkStart w:id="0" w:name="_GoBack"/>
            <w:r>
              <w:rPr>
                <w:rFonts w:hint="eastAsia" w:ascii="黑体" w:hAnsi="黑体" w:eastAsia="黑体" w:cs="黑体"/>
                <w:sz w:val="24"/>
              </w:rPr>
              <w:t>广州黄埔区云庆路56号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exact"/>
        </w:trPr>
        <w:tc>
          <w:tcPr>
            <w:tcW w:w="1936" w:type="dxa"/>
            <w:shd w:val="clear" w:color="auto" w:fill="CCC0D9"/>
          </w:tcPr>
          <w:p>
            <w:pPr>
              <w:spacing w:line="360" w:lineRule="auto"/>
              <w:ind w:firstLine="226" w:firstLineChars="100"/>
              <w:rPr>
                <w:rFonts w:ascii="黑体" w:hAnsi="黑体" w:eastAsia="黑体" w:cs="黑体"/>
                <w:sz w:val="24"/>
              </w:rPr>
            </w:pPr>
            <w:r>
              <w:rPr>
                <w:rFonts w:hint="eastAsia" w:ascii="黑体" w:hAnsi="黑体" w:eastAsia="黑体" w:cs="黑体"/>
                <w:sz w:val="24"/>
              </w:rPr>
              <w:t>招聘联系人</w:t>
            </w:r>
          </w:p>
          <w:p>
            <w:pPr>
              <w:spacing w:line="360" w:lineRule="auto"/>
              <w:jc w:val="center"/>
              <w:rPr>
                <w:rFonts w:ascii="黑体" w:hAnsi="黑体" w:eastAsia="黑体" w:cs="黑体"/>
                <w:sz w:val="24"/>
              </w:rPr>
            </w:pPr>
          </w:p>
        </w:tc>
        <w:tc>
          <w:tcPr>
            <w:tcW w:w="1590" w:type="dxa"/>
            <w:shd w:val="clear" w:color="auto" w:fill="CCC0D9"/>
          </w:tcPr>
          <w:p>
            <w:pPr>
              <w:spacing w:line="360" w:lineRule="auto"/>
              <w:jc w:val="center"/>
              <w:rPr>
                <w:rFonts w:ascii="黑体" w:hAnsi="黑体" w:eastAsia="黑体" w:cs="黑体"/>
                <w:sz w:val="24"/>
              </w:rPr>
            </w:pPr>
            <w:r>
              <w:rPr>
                <w:rFonts w:hint="eastAsia" w:ascii="黑体" w:hAnsi="黑体" w:eastAsia="黑体" w:cs="黑体"/>
                <w:sz w:val="24"/>
              </w:rPr>
              <w:t>职务</w:t>
            </w:r>
          </w:p>
        </w:tc>
        <w:tc>
          <w:tcPr>
            <w:tcW w:w="2250" w:type="dxa"/>
            <w:shd w:val="clear" w:color="auto" w:fill="CCC0D9"/>
          </w:tcPr>
          <w:p>
            <w:pPr>
              <w:spacing w:line="360" w:lineRule="auto"/>
              <w:jc w:val="center"/>
              <w:rPr>
                <w:rFonts w:ascii="黑体" w:hAnsi="黑体" w:eastAsia="黑体" w:cs="黑体"/>
                <w:sz w:val="24"/>
              </w:rPr>
            </w:pPr>
            <w:r>
              <w:rPr>
                <w:rFonts w:hint="eastAsia" w:ascii="黑体" w:hAnsi="黑体" w:eastAsia="黑体" w:cs="黑体"/>
                <w:sz w:val="24"/>
              </w:rPr>
              <w:t>办公电话</w:t>
            </w:r>
          </w:p>
        </w:tc>
        <w:tc>
          <w:tcPr>
            <w:tcW w:w="2063" w:type="dxa"/>
            <w:shd w:val="clear" w:color="auto" w:fill="CCC0D9"/>
          </w:tcPr>
          <w:p>
            <w:pPr>
              <w:spacing w:line="360" w:lineRule="auto"/>
              <w:ind w:firstLine="226" w:firstLineChars="100"/>
              <w:rPr>
                <w:rFonts w:ascii="黑体" w:hAnsi="黑体" w:eastAsia="黑体" w:cs="黑体"/>
                <w:sz w:val="24"/>
              </w:rPr>
            </w:pPr>
            <w:r>
              <w:rPr>
                <w:rFonts w:hint="eastAsia" w:ascii="黑体" w:hAnsi="黑体" w:eastAsia="黑体" w:cs="黑体"/>
                <w:sz w:val="24"/>
              </w:rPr>
              <w:t xml:space="preserve">手机（不公开） </w:t>
            </w:r>
          </w:p>
        </w:tc>
        <w:tc>
          <w:tcPr>
            <w:tcW w:w="2753" w:type="dxa"/>
            <w:gridSpan w:val="2"/>
            <w:shd w:val="clear" w:color="auto" w:fill="CCC0D9"/>
          </w:tcPr>
          <w:p>
            <w:pPr>
              <w:spacing w:line="360" w:lineRule="auto"/>
              <w:ind w:firstLine="452" w:firstLineChars="200"/>
              <w:rPr>
                <w:rFonts w:ascii="黑体" w:hAnsi="黑体" w:eastAsia="黑体" w:cs="黑体"/>
                <w:sz w:val="24"/>
              </w:rPr>
            </w:pPr>
            <w:r>
              <w:rPr>
                <w:rFonts w:hint="eastAsia" w:ascii="黑体" w:hAnsi="黑体" w:eastAsia="黑体" w:cs="黑体"/>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936" w:type="dxa"/>
          </w:tcPr>
          <w:p>
            <w:pPr>
              <w:jc w:val="center"/>
              <w:rPr>
                <w:rFonts w:ascii="黑体" w:hAnsi="黑体" w:eastAsia="黑体" w:cs="黑体"/>
                <w:sz w:val="24"/>
              </w:rPr>
            </w:pPr>
            <w:r>
              <w:rPr>
                <w:rFonts w:hint="eastAsia" w:ascii="黑体" w:hAnsi="黑体" w:eastAsia="黑体" w:cs="黑体"/>
                <w:sz w:val="24"/>
              </w:rPr>
              <w:t>钟威</w:t>
            </w:r>
          </w:p>
        </w:tc>
        <w:tc>
          <w:tcPr>
            <w:tcW w:w="1590" w:type="dxa"/>
          </w:tcPr>
          <w:p>
            <w:pPr>
              <w:jc w:val="center"/>
              <w:rPr>
                <w:rFonts w:ascii="黑体" w:hAnsi="黑体" w:eastAsia="黑体" w:cs="黑体"/>
                <w:sz w:val="24"/>
              </w:rPr>
            </w:pPr>
            <w:r>
              <w:rPr>
                <w:rFonts w:hint="eastAsia" w:ascii="黑体" w:hAnsi="黑体" w:eastAsia="黑体" w:cs="黑体"/>
                <w:sz w:val="24"/>
              </w:rPr>
              <w:t>经理助理</w:t>
            </w:r>
          </w:p>
        </w:tc>
        <w:tc>
          <w:tcPr>
            <w:tcW w:w="2250" w:type="dxa"/>
          </w:tcPr>
          <w:p>
            <w:pPr>
              <w:jc w:val="center"/>
              <w:rPr>
                <w:rFonts w:ascii="黑体" w:hAnsi="黑体" w:eastAsia="黑体" w:cs="黑体"/>
                <w:sz w:val="24"/>
              </w:rPr>
            </w:pPr>
            <w:r>
              <w:rPr>
                <w:rFonts w:hint="eastAsia" w:ascii="黑体" w:hAnsi="黑体" w:eastAsia="黑体" w:cs="黑体"/>
                <w:sz w:val="24"/>
              </w:rPr>
              <w:t>62266999-4154</w:t>
            </w:r>
          </w:p>
        </w:tc>
        <w:tc>
          <w:tcPr>
            <w:tcW w:w="2063" w:type="dxa"/>
          </w:tcPr>
          <w:p>
            <w:pPr>
              <w:jc w:val="center"/>
              <w:rPr>
                <w:rFonts w:ascii="黑体" w:hAnsi="黑体" w:eastAsia="黑体" w:cs="黑体"/>
                <w:sz w:val="24"/>
              </w:rPr>
            </w:pPr>
            <w:r>
              <w:rPr>
                <w:rFonts w:hint="eastAsia" w:ascii="黑体" w:hAnsi="黑体" w:eastAsia="黑体" w:cs="黑体"/>
                <w:sz w:val="24"/>
              </w:rPr>
              <w:t>18826404501</w:t>
            </w:r>
          </w:p>
        </w:tc>
        <w:tc>
          <w:tcPr>
            <w:tcW w:w="2753" w:type="dxa"/>
            <w:gridSpan w:val="2"/>
          </w:tcPr>
          <w:p>
            <w:pPr>
              <w:jc w:val="center"/>
              <w:rPr>
                <w:rFonts w:ascii="黑体" w:hAnsi="黑体" w:eastAsia="黑体" w:cs="黑体"/>
                <w:sz w:val="24"/>
              </w:rPr>
            </w:pPr>
            <w:r>
              <w:rPr>
                <w:rFonts w:ascii="黑体" w:hAnsi="黑体" w:eastAsia="黑体" w:cs="黑体"/>
                <w:sz w:val="24"/>
              </w:rPr>
              <w:t>zhong1wei2@126</w:t>
            </w:r>
            <w:r>
              <w:rPr>
                <w:rFonts w:hint="eastAsia" w:ascii="黑体" w:hAnsi="黑体" w:eastAsia="黑体" w:cs="黑体"/>
                <w:sz w:val="24"/>
              </w:rPr>
              <w:t>.com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936" w:type="dxa"/>
            <w:shd w:val="clear" w:color="auto" w:fill="CCC0D9"/>
          </w:tcPr>
          <w:p>
            <w:pPr>
              <w:spacing w:line="360" w:lineRule="auto"/>
              <w:ind w:firstLine="226" w:firstLineChars="100"/>
              <w:rPr>
                <w:rFonts w:ascii="黑体" w:hAnsi="黑体" w:eastAsia="黑体" w:cs="黑体"/>
                <w:sz w:val="24"/>
              </w:rPr>
            </w:pPr>
            <w:r>
              <w:rPr>
                <w:rFonts w:hint="eastAsia" w:ascii="黑体" w:hAnsi="黑体" w:eastAsia="黑体" w:cs="黑体"/>
                <w:sz w:val="24"/>
              </w:rPr>
              <w:t>参会人姓名</w:t>
            </w:r>
          </w:p>
          <w:p>
            <w:pPr>
              <w:spacing w:line="360" w:lineRule="auto"/>
              <w:ind w:firstLine="226" w:firstLineChars="100"/>
              <w:rPr>
                <w:rFonts w:ascii="黑体" w:hAnsi="黑体" w:eastAsia="黑体" w:cs="黑体"/>
                <w:sz w:val="24"/>
              </w:rPr>
            </w:pPr>
          </w:p>
        </w:tc>
        <w:tc>
          <w:tcPr>
            <w:tcW w:w="1590" w:type="dxa"/>
            <w:shd w:val="clear" w:color="auto" w:fill="CCC0D9"/>
          </w:tcPr>
          <w:p>
            <w:pPr>
              <w:spacing w:line="360" w:lineRule="auto"/>
              <w:jc w:val="center"/>
              <w:rPr>
                <w:rFonts w:ascii="黑体" w:hAnsi="黑体" w:eastAsia="黑体" w:cs="黑体"/>
                <w:sz w:val="24"/>
              </w:rPr>
            </w:pPr>
            <w:r>
              <w:rPr>
                <w:rFonts w:hint="eastAsia" w:ascii="黑体" w:hAnsi="黑体" w:eastAsia="黑体" w:cs="黑体"/>
                <w:sz w:val="24"/>
              </w:rPr>
              <w:t>职务</w:t>
            </w:r>
          </w:p>
        </w:tc>
        <w:tc>
          <w:tcPr>
            <w:tcW w:w="2250" w:type="dxa"/>
            <w:shd w:val="clear" w:color="auto" w:fill="CCC0D9"/>
          </w:tcPr>
          <w:p>
            <w:pPr>
              <w:spacing w:line="360" w:lineRule="auto"/>
              <w:jc w:val="center"/>
              <w:rPr>
                <w:rFonts w:ascii="黑体" w:hAnsi="黑体" w:eastAsia="黑体" w:cs="黑体"/>
                <w:sz w:val="24"/>
              </w:rPr>
            </w:pPr>
            <w:r>
              <w:rPr>
                <w:rFonts w:hint="eastAsia" w:ascii="黑体" w:hAnsi="黑体" w:eastAsia="黑体" w:cs="黑体"/>
                <w:sz w:val="24"/>
              </w:rPr>
              <w:t>办公电话</w:t>
            </w:r>
          </w:p>
        </w:tc>
        <w:tc>
          <w:tcPr>
            <w:tcW w:w="2063" w:type="dxa"/>
            <w:shd w:val="clear" w:color="auto" w:fill="CCC0D9"/>
          </w:tcPr>
          <w:p>
            <w:pPr>
              <w:spacing w:line="360" w:lineRule="auto"/>
              <w:ind w:firstLine="226" w:firstLineChars="100"/>
              <w:rPr>
                <w:rFonts w:ascii="黑体" w:hAnsi="黑体" w:eastAsia="黑体" w:cs="黑体"/>
                <w:sz w:val="24"/>
              </w:rPr>
            </w:pPr>
            <w:r>
              <w:rPr>
                <w:rFonts w:hint="eastAsia" w:ascii="黑体" w:hAnsi="黑体" w:eastAsia="黑体" w:cs="黑体"/>
                <w:sz w:val="24"/>
              </w:rPr>
              <w:t xml:space="preserve">手机（不公开） </w:t>
            </w:r>
          </w:p>
        </w:tc>
        <w:tc>
          <w:tcPr>
            <w:tcW w:w="2753" w:type="dxa"/>
            <w:gridSpan w:val="2"/>
            <w:shd w:val="clear" w:color="auto" w:fill="CCC0D9"/>
          </w:tcPr>
          <w:p>
            <w:pPr>
              <w:spacing w:line="360" w:lineRule="auto"/>
              <w:ind w:firstLine="452" w:firstLineChars="200"/>
              <w:rPr>
                <w:rFonts w:ascii="黑体" w:hAnsi="黑体" w:eastAsia="黑体" w:cs="黑体"/>
                <w:sz w:val="24"/>
              </w:rPr>
            </w:pPr>
            <w:r>
              <w:rPr>
                <w:rFonts w:hint="eastAsia" w:ascii="黑体" w:hAnsi="黑体" w:eastAsia="黑体" w:cs="黑体"/>
                <w:sz w:val="24"/>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936" w:type="dxa"/>
          </w:tcPr>
          <w:p>
            <w:pPr>
              <w:jc w:val="center"/>
              <w:rPr>
                <w:rFonts w:ascii="黑体" w:hAnsi="黑体" w:eastAsia="黑体" w:cs="黑体"/>
                <w:sz w:val="24"/>
              </w:rPr>
            </w:pPr>
            <w:r>
              <w:rPr>
                <w:rFonts w:hint="eastAsia" w:ascii="黑体" w:hAnsi="黑体" w:eastAsia="黑体" w:cs="黑体"/>
                <w:sz w:val="24"/>
              </w:rPr>
              <w:t>张维青</w:t>
            </w:r>
          </w:p>
        </w:tc>
        <w:tc>
          <w:tcPr>
            <w:tcW w:w="1590" w:type="dxa"/>
          </w:tcPr>
          <w:p>
            <w:pPr>
              <w:jc w:val="center"/>
              <w:rPr>
                <w:rFonts w:ascii="黑体" w:hAnsi="黑体" w:eastAsia="黑体" w:cs="黑体"/>
                <w:sz w:val="24"/>
              </w:rPr>
            </w:pPr>
            <w:r>
              <w:rPr>
                <w:rFonts w:hint="eastAsia" w:ascii="黑体" w:hAnsi="黑体" w:eastAsia="黑体" w:cs="黑体"/>
                <w:sz w:val="24"/>
              </w:rPr>
              <w:t>总助</w:t>
            </w:r>
          </w:p>
        </w:tc>
        <w:tc>
          <w:tcPr>
            <w:tcW w:w="2250" w:type="dxa"/>
          </w:tcPr>
          <w:p>
            <w:pPr>
              <w:jc w:val="center"/>
              <w:rPr>
                <w:rFonts w:ascii="黑体" w:hAnsi="黑体" w:eastAsia="黑体" w:cs="黑体"/>
                <w:sz w:val="24"/>
              </w:rPr>
            </w:pPr>
            <w:r>
              <w:rPr>
                <w:rFonts w:hint="eastAsia" w:ascii="黑体" w:hAnsi="黑体" w:eastAsia="黑体" w:cs="黑体"/>
                <w:sz w:val="24"/>
              </w:rPr>
              <w:t>62266999-1562</w:t>
            </w:r>
          </w:p>
        </w:tc>
        <w:tc>
          <w:tcPr>
            <w:tcW w:w="2063" w:type="dxa"/>
          </w:tcPr>
          <w:p>
            <w:pPr>
              <w:jc w:val="center"/>
              <w:rPr>
                <w:rFonts w:ascii="黑体" w:hAnsi="黑体" w:eastAsia="黑体" w:cs="黑体"/>
                <w:sz w:val="24"/>
              </w:rPr>
            </w:pPr>
            <w:r>
              <w:rPr>
                <w:rFonts w:hint="eastAsia" w:ascii="黑体" w:hAnsi="黑体" w:eastAsia="黑体" w:cs="黑体"/>
                <w:sz w:val="24"/>
              </w:rPr>
              <w:t>13600006446</w:t>
            </w:r>
          </w:p>
        </w:tc>
        <w:tc>
          <w:tcPr>
            <w:tcW w:w="2753" w:type="dxa"/>
            <w:gridSpan w:val="2"/>
          </w:tcPr>
          <w:p>
            <w:pPr>
              <w:jc w:val="center"/>
              <w:rPr>
                <w:rFonts w:ascii="黑体" w:hAnsi="黑体" w:eastAsia="黑体" w:cs="黑体"/>
                <w:sz w:val="24"/>
              </w:rPr>
            </w:pPr>
            <w:r>
              <w:rPr>
                <w:rFonts w:ascii="宋体" w:hAnsi="宋体" w:cs="宋体"/>
                <w:sz w:val="28"/>
                <w:szCs w:val="28"/>
              </w:rPr>
              <w:t>440105196510091827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6" w:hRule="exact"/>
        </w:trPr>
        <w:tc>
          <w:tcPr>
            <w:tcW w:w="10592" w:type="dxa"/>
            <w:gridSpan w:val="6"/>
          </w:tcPr>
          <w:p>
            <w:pPr>
              <w:spacing w:line="140" w:lineRule="atLeast"/>
              <w:jc w:val="left"/>
              <w:rPr>
                <w:rFonts w:ascii="黑体" w:hAnsi="黑体" w:eastAsia="黑体" w:cs="黑体"/>
                <w:sz w:val="24"/>
              </w:rPr>
            </w:pPr>
            <w:r>
              <w:rPr>
                <w:rFonts w:hint="eastAsia" w:ascii="黑体" w:hAnsi="黑体" w:eastAsia="黑体" w:cs="黑体"/>
                <w:sz w:val="24"/>
              </w:rPr>
              <w:t>公司简介</w:t>
            </w:r>
          </w:p>
          <w:p>
            <w:pPr>
              <w:spacing w:line="320" w:lineRule="exact"/>
              <w:ind w:firstLine="452" w:firstLineChars="200"/>
              <w:jc w:val="left"/>
              <w:rPr>
                <w:rFonts w:ascii="黑体" w:hAnsi="黑体" w:eastAsia="黑体" w:cs="黑体"/>
                <w:sz w:val="24"/>
              </w:rPr>
            </w:pPr>
            <w:r>
              <w:rPr>
                <w:rFonts w:hint="eastAsia" w:ascii="黑体" w:hAnsi="黑体" w:eastAsia="黑体" w:cs="黑体"/>
                <w:sz w:val="24"/>
              </w:rPr>
              <w:t xml:space="preserve">广州杰赛科技股份有限公司（简称：杰赛科技），是由中国电子科技集团有限公司（世界500强企业）第七研究所民品部门于2000年转制组建的国有控股股份制企业，在深圳证券交易所中小企业板上市（证券代码：002544）,注册资本57204万元。 </w:t>
            </w:r>
          </w:p>
          <w:p>
            <w:pPr>
              <w:spacing w:line="320" w:lineRule="exact"/>
              <w:ind w:firstLine="452" w:firstLineChars="200"/>
              <w:jc w:val="left"/>
              <w:rPr>
                <w:rFonts w:ascii="黑体" w:hAnsi="黑体" w:eastAsia="黑体" w:cs="黑体"/>
                <w:sz w:val="24"/>
              </w:rPr>
            </w:pPr>
            <w:r>
              <w:rPr>
                <w:rFonts w:hint="eastAsia" w:ascii="黑体" w:hAnsi="黑体" w:eastAsia="黑体" w:cs="黑体"/>
                <w:sz w:val="24"/>
              </w:rPr>
              <w:t>中国电子科技集团有限公司（中文简称中国电科，英文简称CETC）是中央直接管理的涉及国家安全和国民经济命脉的国有重要骨干企业，是国内唯一覆盖电子信息技术全领域的大型科技集团。2018年位列世界500强企业第388位。中国电科现有下属各级企事业单位523家，有海康威视、四创电子、杰赛科技等上市公司9家。</w:t>
            </w:r>
          </w:p>
          <w:p>
            <w:pPr>
              <w:spacing w:line="320" w:lineRule="exact"/>
              <w:ind w:firstLine="452" w:firstLineChars="200"/>
              <w:jc w:val="left"/>
              <w:rPr>
                <w:rFonts w:ascii="黑体" w:hAnsi="黑体" w:eastAsia="黑体" w:cs="黑体"/>
                <w:sz w:val="24"/>
              </w:rPr>
            </w:pPr>
            <w:r>
              <w:rPr>
                <w:rFonts w:hint="eastAsia" w:ascii="黑体" w:hAnsi="黑体" w:eastAsia="黑体" w:cs="黑体"/>
                <w:sz w:val="24"/>
              </w:rPr>
              <w:t xml:space="preserve">广州杰赛科技股份有限公司电子电路分公司（外部简称：电子电路分公司,内部简称：智能制造事业部），可加工特殊结构、微波、复杂盲埋孔等类型电路板，层数最高40层，是目前国内较大的多品种、中小批量、短交期、高可靠性印制电路板设计、制造、贴装服务商。产品广泛应用于国防、航空航天、通信、工业控制、轨道交通、医疗器械等高科技领域。 </w:t>
            </w:r>
          </w:p>
          <w:p>
            <w:pPr>
              <w:spacing w:line="320" w:lineRule="exact"/>
              <w:jc w:val="left"/>
              <w:rPr>
                <w:rFonts w:ascii="黑体" w:hAnsi="黑体" w:eastAsia="黑体" w:cs="黑体"/>
                <w:sz w:val="24"/>
              </w:rPr>
            </w:pPr>
            <w:r>
              <w:rPr>
                <w:rFonts w:hint="eastAsia" w:ascii="黑体" w:hAnsi="黑体" w:eastAsia="黑体" w:cs="黑体"/>
                <w:sz w:val="24"/>
              </w:rPr>
              <w:t xml:space="preserve">        公司建立了现代化研发、智能制造基地，采用行业领先水平的高端设备，制造高端印制电路板。目前，公司已通过了ISO9001:2015质量管理体系认证、ISO14001:2015环境管理体系认证、IAT</w:t>
            </w:r>
            <w:r>
              <w:rPr>
                <w:rFonts w:hint="eastAsia"/>
              </w:rPr>
              <w:t xml:space="preserve"> </w:t>
            </w:r>
            <w:r>
              <w:rPr>
                <w:rFonts w:hint="eastAsia" w:ascii="黑体" w:hAnsi="黑体" w:eastAsia="黑体" w:cs="黑体"/>
                <w:sz w:val="24"/>
              </w:rPr>
              <w:t>F 16949:2016汽车质量管理体系认证，印制电路板产品通过了UL安全认证等，为满足顾客、服务社会提供了有力保障。</w:t>
            </w:r>
          </w:p>
          <w:p>
            <w:pPr>
              <w:jc w:val="left"/>
              <w:rPr>
                <w:rFonts w:ascii="黑体" w:hAnsi="黑体"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exact"/>
        </w:trPr>
        <w:tc>
          <w:tcPr>
            <w:tcW w:w="1936" w:type="dxa"/>
            <w:shd w:val="clear" w:color="auto" w:fill="CCC0D9"/>
            <w:vAlign w:val="center"/>
          </w:tcPr>
          <w:p>
            <w:pPr>
              <w:jc w:val="center"/>
              <w:rPr>
                <w:rFonts w:ascii="黑体" w:hAnsi="黑体" w:eastAsia="黑体" w:cs="黑体"/>
                <w:sz w:val="24"/>
              </w:rPr>
            </w:pPr>
            <w:r>
              <w:rPr>
                <w:rFonts w:hint="eastAsia" w:ascii="黑体" w:hAnsi="黑体" w:eastAsia="黑体" w:cs="黑体"/>
                <w:sz w:val="24"/>
              </w:rPr>
              <w:t>职位名称</w:t>
            </w:r>
          </w:p>
        </w:tc>
        <w:tc>
          <w:tcPr>
            <w:tcW w:w="1590" w:type="dxa"/>
            <w:shd w:val="clear" w:color="auto" w:fill="CCC0D9"/>
            <w:vAlign w:val="center"/>
          </w:tcPr>
          <w:p>
            <w:pPr>
              <w:spacing w:line="240" w:lineRule="exact"/>
              <w:jc w:val="center"/>
              <w:rPr>
                <w:rFonts w:ascii="黑体" w:hAnsi="黑体" w:eastAsia="黑体" w:cs="黑体"/>
                <w:szCs w:val="21"/>
              </w:rPr>
            </w:pPr>
            <w:r>
              <w:rPr>
                <w:rFonts w:hint="eastAsia" w:ascii="黑体" w:hAnsi="黑体" w:eastAsia="黑体" w:cs="黑体"/>
                <w:sz w:val="24"/>
              </w:rPr>
              <w:t>需求人数</w:t>
            </w:r>
          </w:p>
          <w:p>
            <w:pPr>
              <w:spacing w:line="240" w:lineRule="exact"/>
              <w:jc w:val="center"/>
              <w:rPr>
                <w:rFonts w:ascii="黑体" w:hAnsi="黑体" w:eastAsia="黑体" w:cs="黑体"/>
                <w:sz w:val="15"/>
                <w:szCs w:val="15"/>
              </w:rPr>
            </w:pPr>
            <w:r>
              <w:rPr>
                <w:rFonts w:hint="eastAsia" w:ascii="黑体" w:hAnsi="黑体" w:eastAsia="黑体" w:cs="黑体"/>
                <w:sz w:val="15"/>
                <w:szCs w:val="15"/>
              </w:rPr>
              <w:t>（填数字，勿填若干）</w:t>
            </w:r>
          </w:p>
        </w:tc>
        <w:tc>
          <w:tcPr>
            <w:tcW w:w="4571" w:type="dxa"/>
            <w:gridSpan w:val="3"/>
            <w:shd w:val="clear" w:color="auto" w:fill="CCC0D9"/>
            <w:vAlign w:val="center"/>
          </w:tcPr>
          <w:p>
            <w:pPr>
              <w:spacing w:line="240" w:lineRule="exact"/>
              <w:jc w:val="center"/>
              <w:rPr>
                <w:rFonts w:ascii="黑体" w:hAnsi="黑体" w:eastAsia="黑体" w:cs="黑体"/>
                <w:sz w:val="24"/>
              </w:rPr>
            </w:pPr>
            <w:r>
              <w:rPr>
                <w:rFonts w:hint="eastAsia" w:ascii="黑体" w:hAnsi="黑体" w:eastAsia="黑体" w:cs="黑体"/>
                <w:sz w:val="24"/>
              </w:rPr>
              <w:t>专业、学历、技能等职位描述</w:t>
            </w:r>
          </w:p>
          <w:p>
            <w:pPr>
              <w:spacing w:line="360" w:lineRule="exact"/>
              <w:jc w:val="center"/>
              <w:rPr>
                <w:rFonts w:ascii="黑体" w:hAnsi="黑体" w:eastAsia="黑体" w:cs="黑体"/>
                <w:sz w:val="24"/>
              </w:rPr>
            </w:pPr>
            <w:r>
              <w:rPr>
                <w:rFonts w:hint="eastAsia" w:ascii="黑体" w:hAnsi="黑体" w:eastAsia="黑体" w:cs="黑体"/>
                <w:sz w:val="24"/>
              </w:rPr>
              <w:t>(内容请精简)</w:t>
            </w:r>
          </w:p>
        </w:tc>
        <w:tc>
          <w:tcPr>
            <w:tcW w:w="2495" w:type="dxa"/>
            <w:shd w:val="clear" w:color="auto" w:fill="CCC0D9"/>
            <w:vAlign w:val="center"/>
          </w:tcPr>
          <w:p>
            <w:pPr>
              <w:spacing w:line="240" w:lineRule="exact"/>
              <w:jc w:val="center"/>
              <w:rPr>
                <w:rFonts w:ascii="黑体" w:hAnsi="黑体" w:eastAsia="黑体" w:cs="黑体"/>
                <w:sz w:val="24"/>
              </w:rPr>
            </w:pPr>
            <w:r>
              <w:rPr>
                <w:rFonts w:hint="eastAsia" w:ascii="黑体" w:hAnsi="黑体" w:eastAsia="黑体" w:cs="黑体"/>
                <w:sz w:val="24"/>
              </w:rPr>
              <w:t>薪资福利</w:t>
            </w:r>
          </w:p>
          <w:p>
            <w:pPr>
              <w:spacing w:line="240" w:lineRule="exact"/>
              <w:jc w:val="center"/>
              <w:rPr>
                <w:rFonts w:ascii="黑体" w:hAnsi="黑体" w:eastAsia="黑体" w:cs="黑体"/>
                <w:sz w:val="24"/>
              </w:rPr>
            </w:pPr>
            <w:r>
              <w:rPr>
                <w:rFonts w:hint="eastAsia" w:ascii="黑体" w:hAnsi="黑体" w:eastAsia="黑体" w:cs="黑体"/>
                <w:sz w:val="24"/>
              </w:rPr>
              <w:t>（填范围，勿填面议）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exact"/>
        </w:trPr>
        <w:tc>
          <w:tcPr>
            <w:tcW w:w="1936" w:type="dxa"/>
            <w:vAlign w:val="center"/>
          </w:tcPr>
          <w:p>
            <w:pPr>
              <w:jc w:val="center"/>
              <w:rPr>
                <w:rFonts w:ascii="黑体" w:hAnsi="黑体" w:eastAsia="黑体" w:cs="黑体"/>
                <w:sz w:val="24"/>
              </w:rPr>
            </w:pPr>
            <w:r>
              <w:rPr>
                <w:rFonts w:hint="eastAsia" w:ascii="黑体" w:hAnsi="黑体" w:eastAsia="黑体" w:cs="黑体"/>
                <w:sz w:val="24"/>
              </w:rPr>
              <w:t>研发工程师</w:t>
            </w:r>
          </w:p>
        </w:tc>
        <w:tc>
          <w:tcPr>
            <w:tcW w:w="1590" w:type="dxa"/>
            <w:vAlign w:val="center"/>
          </w:tcPr>
          <w:p>
            <w:pPr>
              <w:jc w:val="center"/>
              <w:rPr>
                <w:rFonts w:ascii="黑体" w:hAnsi="黑体" w:eastAsia="黑体" w:cs="黑体"/>
                <w:sz w:val="24"/>
              </w:rPr>
            </w:pPr>
            <w:r>
              <w:rPr>
                <w:rFonts w:hint="eastAsia" w:ascii="黑体" w:hAnsi="黑体" w:eastAsia="黑体" w:cs="黑体"/>
                <w:sz w:val="24"/>
              </w:rPr>
              <w:t>6</w:t>
            </w:r>
          </w:p>
        </w:tc>
        <w:tc>
          <w:tcPr>
            <w:tcW w:w="4571" w:type="dxa"/>
            <w:gridSpan w:val="3"/>
          </w:tcPr>
          <w:p>
            <w:pPr>
              <w:jc w:val="left"/>
              <w:rPr>
                <w:rFonts w:ascii="黑体" w:hAnsi="黑体" w:eastAsia="黑体" w:cs="黑体"/>
                <w:sz w:val="24"/>
              </w:rPr>
            </w:pPr>
            <w:r>
              <w:rPr>
                <w:rFonts w:hint="eastAsia" w:ascii="黑体" w:hAnsi="黑体" w:eastAsia="黑体" w:cs="黑体"/>
                <w:sz w:val="24"/>
              </w:rPr>
              <w:t>理工科（化学化工、机械、电子、自动化等）</w:t>
            </w:r>
          </w:p>
          <w:p/>
        </w:tc>
        <w:tc>
          <w:tcPr>
            <w:tcW w:w="2495" w:type="dxa"/>
            <w:vAlign w:val="center"/>
          </w:tcPr>
          <w:p>
            <w:pPr>
              <w:jc w:val="center"/>
              <w:rPr>
                <w:rFonts w:ascii="黑体" w:hAnsi="黑体" w:eastAsia="黑体" w:cs="黑体"/>
                <w:sz w:val="24"/>
              </w:rPr>
            </w:pPr>
            <w:r>
              <w:rPr>
                <w:rFonts w:hint="eastAsia" w:ascii="黑体" w:hAnsi="黑体" w:eastAsia="黑体" w:cs="黑体"/>
                <w:sz w:val="24"/>
              </w:rPr>
              <w:t>4500-7000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1936" w:type="dxa"/>
            <w:vAlign w:val="center"/>
          </w:tcPr>
          <w:p>
            <w:pPr>
              <w:jc w:val="center"/>
              <w:rPr>
                <w:rFonts w:ascii="黑体" w:hAnsi="黑体" w:eastAsia="黑体" w:cs="黑体"/>
                <w:sz w:val="24"/>
              </w:rPr>
            </w:pPr>
            <w:r>
              <w:rPr>
                <w:rFonts w:hint="eastAsia" w:ascii="黑体" w:hAnsi="黑体" w:eastAsia="黑体" w:cs="黑体"/>
                <w:sz w:val="24"/>
              </w:rPr>
              <w:t>工艺工程师</w:t>
            </w:r>
          </w:p>
        </w:tc>
        <w:tc>
          <w:tcPr>
            <w:tcW w:w="1590" w:type="dxa"/>
            <w:vAlign w:val="center"/>
          </w:tcPr>
          <w:p>
            <w:pPr>
              <w:jc w:val="center"/>
              <w:rPr>
                <w:rFonts w:ascii="黑体" w:hAnsi="黑体" w:eastAsia="黑体" w:cs="黑体"/>
                <w:sz w:val="24"/>
              </w:rPr>
            </w:pPr>
            <w:r>
              <w:rPr>
                <w:rFonts w:hint="eastAsia" w:ascii="黑体" w:hAnsi="黑体" w:eastAsia="黑体" w:cs="黑体"/>
                <w:sz w:val="24"/>
              </w:rPr>
              <w:t>6</w:t>
            </w:r>
          </w:p>
        </w:tc>
        <w:tc>
          <w:tcPr>
            <w:tcW w:w="4571" w:type="dxa"/>
            <w:gridSpan w:val="3"/>
          </w:tcPr>
          <w:p>
            <w:pPr>
              <w:jc w:val="left"/>
            </w:pPr>
            <w:r>
              <w:rPr>
                <w:rFonts w:hint="eastAsia" w:ascii="黑体" w:hAnsi="黑体" w:eastAsia="黑体" w:cs="黑体"/>
                <w:sz w:val="24"/>
              </w:rPr>
              <w:t>理工科（化学化工、机械、电子、自动化等）</w:t>
            </w:r>
          </w:p>
        </w:tc>
        <w:tc>
          <w:tcPr>
            <w:tcW w:w="2495" w:type="dxa"/>
          </w:tcPr>
          <w:p>
            <w:pPr>
              <w:jc w:val="center"/>
              <w:rPr>
                <w:rFonts w:ascii="黑体" w:hAnsi="黑体" w:eastAsia="黑体" w:cs="黑体"/>
                <w:sz w:val="24"/>
              </w:rPr>
            </w:pPr>
            <w:r>
              <w:rPr>
                <w:rFonts w:hint="eastAsia" w:ascii="黑体" w:hAnsi="黑体" w:eastAsia="黑体" w:cs="黑体"/>
                <w:sz w:val="24"/>
              </w:rPr>
              <w:t>4500-7000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1936" w:type="dxa"/>
            <w:vAlign w:val="center"/>
          </w:tcPr>
          <w:p>
            <w:pPr>
              <w:jc w:val="center"/>
              <w:rPr>
                <w:rFonts w:ascii="黑体" w:hAnsi="黑体" w:eastAsia="黑体" w:cs="黑体"/>
                <w:sz w:val="24"/>
              </w:rPr>
            </w:pPr>
            <w:r>
              <w:rPr>
                <w:rFonts w:hint="eastAsia" w:ascii="黑体" w:hAnsi="黑体" w:eastAsia="黑体" w:cs="黑体"/>
                <w:sz w:val="24"/>
              </w:rPr>
              <w:t>质量工程师</w:t>
            </w:r>
          </w:p>
        </w:tc>
        <w:tc>
          <w:tcPr>
            <w:tcW w:w="1590" w:type="dxa"/>
            <w:vAlign w:val="center"/>
          </w:tcPr>
          <w:p>
            <w:pPr>
              <w:jc w:val="center"/>
              <w:rPr>
                <w:rFonts w:ascii="黑体" w:hAnsi="黑体" w:eastAsia="黑体" w:cs="黑体"/>
                <w:sz w:val="24"/>
              </w:rPr>
            </w:pPr>
            <w:r>
              <w:rPr>
                <w:rFonts w:hint="eastAsia" w:ascii="黑体" w:hAnsi="黑体" w:eastAsia="黑体" w:cs="黑体"/>
                <w:sz w:val="24"/>
              </w:rPr>
              <w:t>3</w:t>
            </w:r>
          </w:p>
        </w:tc>
        <w:tc>
          <w:tcPr>
            <w:tcW w:w="4571" w:type="dxa"/>
            <w:gridSpan w:val="3"/>
            <w:vAlign w:val="center"/>
          </w:tcPr>
          <w:p>
            <w:pPr>
              <w:jc w:val="left"/>
              <w:rPr>
                <w:rFonts w:ascii="黑体" w:hAnsi="黑体" w:eastAsia="黑体" w:cs="黑体"/>
                <w:sz w:val="24"/>
              </w:rPr>
            </w:pPr>
            <w:r>
              <w:rPr>
                <w:rFonts w:hint="eastAsia" w:ascii="黑体" w:hAnsi="黑体" w:eastAsia="黑体" w:cs="黑体"/>
                <w:sz w:val="24"/>
              </w:rPr>
              <w:t>数学统计等相关专业或印制板制造相关专业</w:t>
            </w:r>
          </w:p>
          <w:p>
            <w:pPr>
              <w:jc w:val="left"/>
              <w:rPr>
                <w:rFonts w:ascii="黑体" w:hAnsi="黑体" w:eastAsia="黑体" w:cs="黑体"/>
                <w:sz w:val="24"/>
              </w:rPr>
            </w:pPr>
          </w:p>
        </w:tc>
        <w:tc>
          <w:tcPr>
            <w:tcW w:w="2495" w:type="dxa"/>
          </w:tcPr>
          <w:p>
            <w:pPr>
              <w:jc w:val="center"/>
              <w:rPr>
                <w:rFonts w:ascii="黑体" w:hAnsi="黑体" w:eastAsia="黑体" w:cs="黑体"/>
                <w:sz w:val="24"/>
              </w:rPr>
            </w:pPr>
            <w:r>
              <w:rPr>
                <w:rFonts w:hint="eastAsia" w:ascii="黑体" w:hAnsi="黑体" w:eastAsia="黑体" w:cs="黑体"/>
                <w:sz w:val="24"/>
              </w:rPr>
              <w:t>4500-7000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1936" w:type="dxa"/>
            <w:vAlign w:val="center"/>
          </w:tcPr>
          <w:p>
            <w:pPr>
              <w:jc w:val="center"/>
              <w:rPr>
                <w:rFonts w:ascii="黑体" w:hAnsi="黑体" w:eastAsia="黑体" w:cs="黑体"/>
                <w:sz w:val="24"/>
              </w:rPr>
            </w:pPr>
            <w:r>
              <w:rPr>
                <w:rFonts w:hint="eastAsia" w:ascii="黑体" w:hAnsi="黑体" w:eastAsia="黑体" w:cs="黑体"/>
                <w:sz w:val="24"/>
              </w:rPr>
              <w:t>CAM工程师</w:t>
            </w:r>
          </w:p>
        </w:tc>
        <w:tc>
          <w:tcPr>
            <w:tcW w:w="1590" w:type="dxa"/>
            <w:vAlign w:val="center"/>
          </w:tcPr>
          <w:p>
            <w:pPr>
              <w:jc w:val="center"/>
              <w:rPr>
                <w:rFonts w:ascii="黑体" w:hAnsi="黑体" w:eastAsia="黑体" w:cs="黑体"/>
                <w:sz w:val="24"/>
              </w:rPr>
            </w:pPr>
            <w:r>
              <w:rPr>
                <w:rFonts w:hint="eastAsia" w:ascii="黑体" w:hAnsi="黑体" w:eastAsia="黑体" w:cs="黑体"/>
                <w:sz w:val="24"/>
              </w:rPr>
              <w:t>8</w:t>
            </w:r>
          </w:p>
        </w:tc>
        <w:tc>
          <w:tcPr>
            <w:tcW w:w="4571" w:type="dxa"/>
            <w:gridSpan w:val="3"/>
            <w:vAlign w:val="center"/>
          </w:tcPr>
          <w:p>
            <w:pPr>
              <w:jc w:val="left"/>
              <w:rPr>
                <w:rFonts w:ascii="黑体" w:hAnsi="黑体" w:eastAsia="黑体" w:cs="黑体"/>
                <w:sz w:val="24"/>
              </w:rPr>
            </w:pPr>
            <w:r>
              <w:rPr>
                <w:rFonts w:hint="eastAsia" w:ascii="黑体" w:hAnsi="黑体" w:eastAsia="黑体" w:cs="黑体"/>
                <w:sz w:val="24"/>
              </w:rPr>
              <w:t>电子信息/机械设计制造及其自动化</w:t>
            </w:r>
          </w:p>
        </w:tc>
        <w:tc>
          <w:tcPr>
            <w:tcW w:w="2495" w:type="dxa"/>
          </w:tcPr>
          <w:p>
            <w:pPr>
              <w:jc w:val="center"/>
              <w:rPr>
                <w:rFonts w:ascii="黑体" w:hAnsi="黑体" w:eastAsia="黑体" w:cs="黑体"/>
                <w:sz w:val="24"/>
              </w:rPr>
            </w:pPr>
            <w:r>
              <w:rPr>
                <w:rFonts w:hint="eastAsia" w:ascii="黑体" w:hAnsi="黑体" w:eastAsia="黑体" w:cs="黑体"/>
                <w:sz w:val="24"/>
              </w:rPr>
              <w:t>4500-7000</w:t>
            </w:r>
          </w:p>
        </w:tc>
      </w:tr>
    </w:tbl>
    <w:p>
      <w:pPr>
        <w:rPr>
          <w:rFonts w:ascii="仿宋" w:hAnsi="仿宋" w:eastAsia="仿宋"/>
          <w:sz w:val="32"/>
          <w:szCs w:val="32"/>
        </w:rPr>
      </w:pPr>
      <w:r>
        <w:rPr>
          <w:rFonts w:hint="eastAsia" w:ascii="宋体" w:hAnsi="宋体" w:cs="宋体"/>
          <w:sz w:val="24"/>
        </w:rPr>
        <w:t>注意事项：1、《报名表》为制作海报、登记备案、数据统计、对外宣传所用，各项内容、要素均为必填项，请勿漏填；2、为便于海报制作，《报名表》文字请精简，字体大小为小四，版面勿超过1页。</w:t>
      </w:r>
    </w:p>
    <w:sectPr>
      <w:headerReference r:id="rId3" w:type="default"/>
      <w:pgSz w:w="11906" w:h="16838"/>
      <w:pgMar w:top="1701" w:right="1588" w:bottom="1588" w:left="1701" w:header="851" w:footer="992" w:gutter="0"/>
      <w:cols w:space="720" w:num="1"/>
      <w:docGrid w:type="linesAndChars" w:linePitch="294" w:charSpace="-29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NotTrackMoves/>
  <w:documentProtection w:enforcement="0"/>
  <w:defaultTabStop w:val="420"/>
  <w:drawingGridHorizontalSpacing w:val="98"/>
  <w:drawingGridVerticalSpacing w:val="147"/>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5B83"/>
    <w:rsid w:val="000354A3"/>
    <w:rsid w:val="000449C1"/>
    <w:rsid w:val="00062DC1"/>
    <w:rsid w:val="00097D6A"/>
    <w:rsid w:val="000A39E5"/>
    <w:rsid w:val="000A3BA1"/>
    <w:rsid w:val="000B06BB"/>
    <w:rsid w:val="000B33E6"/>
    <w:rsid w:val="000B46B5"/>
    <w:rsid w:val="000C2459"/>
    <w:rsid w:val="000D6053"/>
    <w:rsid w:val="000E1AA1"/>
    <w:rsid w:val="000E246E"/>
    <w:rsid w:val="000E43B0"/>
    <w:rsid w:val="000F116A"/>
    <w:rsid w:val="000F76D4"/>
    <w:rsid w:val="00106E39"/>
    <w:rsid w:val="00131E68"/>
    <w:rsid w:val="00133BDB"/>
    <w:rsid w:val="0015416C"/>
    <w:rsid w:val="00172A27"/>
    <w:rsid w:val="00192D43"/>
    <w:rsid w:val="001B51C6"/>
    <w:rsid w:val="001E3280"/>
    <w:rsid w:val="001E714C"/>
    <w:rsid w:val="001F3C53"/>
    <w:rsid w:val="00203A1B"/>
    <w:rsid w:val="002062C6"/>
    <w:rsid w:val="002102DC"/>
    <w:rsid w:val="00212262"/>
    <w:rsid w:val="002702FB"/>
    <w:rsid w:val="0027692F"/>
    <w:rsid w:val="002853A2"/>
    <w:rsid w:val="00293E3A"/>
    <w:rsid w:val="002A0580"/>
    <w:rsid w:val="002B7B70"/>
    <w:rsid w:val="002D47A5"/>
    <w:rsid w:val="002D4B62"/>
    <w:rsid w:val="002E465E"/>
    <w:rsid w:val="002F26DC"/>
    <w:rsid w:val="003060B3"/>
    <w:rsid w:val="003343F1"/>
    <w:rsid w:val="00370C02"/>
    <w:rsid w:val="003724B3"/>
    <w:rsid w:val="00373959"/>
    <w:rsid w:val="003D638D"/>
    <w:rsid w:val="003D76BA"/>
    <w:rsid w:val="003F1409"/>
    <w:rsid w:val="00407AE0"/>
    <w:rsid w:val="00424C46"/>
    <w:rsid w:val="004344B1"/>
    <w:rsid w:val="00434F0D"/>
    <w:rsid w:val="004547AF"/>
    <w:rsid w:val="004873F0"/>
    <w:rsid w:val="00494256"/>
    <w:rsid w:val="004B015A"/>
    <w:rsid w:val="004B157E"/>
    <w:rsid w:val="004B3B3B"/>
    <w:rsid w:val="004E02E8"/>
    <w:rsid w:val="004E2337"/>
    <w:rsid w:val="004F3AF6"/>
    <w:rsid w:val="0050247C"/>
    <w:rsid w:val="00520B76"/>
    <w:rsid w:val="00521B69"/>
    <w:rsid w:val="005330C6"/>
    <w:rsid w:val="0054204C"/>
    <w:rsid w:val="005813B5"/>
    <w:rsid w:val="00585F21"/>
    <w:rsid w:val="00595525"/>
    <w:rsid w:val="005B2B00"/>
    <w:rsid w:val="005C05B5"/>
    <w:rsid w:val="005C2687"/>
    <w:rsid w:val="005C6C9B"/>
    <w:rsid w:val="005D7CA0"/>
    <w:rsid w:val="005E4AEB"/>
    <w:rsid w:val="00615648"/>
    <w:rsid w:val="00624B76"/>
    <w:rsid w:val="00626007"/>
    <w:rsid w:val="00632AE4"/>
    <w:rsid w:val="0063659F"/>
    <w:rsid w:val="006442A9"/>
    <w:rsid w:val="00652195"/>
    <w:rsid w:val="00680663"/>
    <w:rsid w:val="00697EDE"/>
    <w:rsid w:val="006C3EE7"/>
    <w:rsid w:val="006D57E3"/>
    <w:rsid w:val="006E0DDD"/>
    <w:rsid w:val="006E3A4D"/>
    <w:rsid w:val="006F2297"/>
    <w:rsid w:val="00736D24"/>
    <w:rsid w:val="0076286B"/>
    <w:rsid w:val="00771640"/>
    <w:rsid w:val="00790053"/>
    <w:rsid w:val="00791C8C"/>
    <w:rsid w:val="007B53E5"/>
    <w:rsid w:val="007C5E0D"/>
    <w:rsid w:val="007C7A67"/>
    <w:rsid w:val="008152D5"/>
    <w:rsid w:val="008316C1"/>
    <w:rsid w:val="00835DBB"/>
    <w:rsid w:val="00875BBE"/>
    <w:rsid w:val="00885E98"/>
    <w:rsid w:val="00894C7C"/>
    <w:rsid w:val="00896481"/>
    <w:rsid w:val="008C7D9C"/>
    <w:rsid w:val="008D2D81"/>
    <w:rsid w:val="008E0CDB"/>
    <w:rsid w:val="008E239A"/>
    <w:rsid w:val="008E68B9"/>
    <w:rsid w:val="008F553A"/>
    <w:rsid w:val="00927DC4"/>
    <w:rsid w:val="009310A1"/>
    <w:rsid w:val="00944213"/>
    <w:rsid w:val="0094782C"/>
    <w:rsid w:val="009567DC"/>
    <w:rsid w:val="00957F6C"/>
    <w:rsid w:val="00967885"/>
    <w:rsid w:val="009B1C28"/>
    <w:rsid w:val="009B772A"/>
    <w:rsid w:val="009D59E1"/>
    <w:rsid w:val="009E7E33"/>
    <w:rsid w:val="009F00A9"/>
    <w:rsid w:val="00A02DCB"/>
    <w:rsid w:val="00A23C5D"/>
    <w:rsid w:val="00A2531A"/>
    <w:rsid w:val="00A471BC"/>
    <w:rsid w:val="00A5010E"/>
    <w:rsid w:val="00A55813"/>
    <w:rsid w:val="00A64CE0"/>
    <w:rsid w:val="00A918C2"/>
    <w:rsid w:val="00B02542"/>
    <w:rsid w:val="00B16364"/>
    <w:rsid w:val="00B342D0"/>
    <w:rsid w:val="00B45E0A"/>
    <w:rsid w:val="00B56DD7"/>
    <w:rsid w:val="00B57D6F"/>
    <w:rsid w:val="00B75643"/>
    <w:rsid w:val="00BA12B4"/>
    <w:rsid w:val="00BC5AC8"/>
    <w:rsid w:val="00BC5ADD"/>
    <w:rsid w:val="00BE02CD"/>
    <w:rsid w:val="00C17E11"/>
    <w:rsid w:val="00C6495F"/>
    <w:rsid w:val="00C73E99"/>
    <w:rsid w:val="00C84E02"/>
    <w:rsid w:val="00C95B58"/>
    <w:rsid w:val="00CA025F"/>
    <w:rsid w:val="00CC7106"/>
    <w:rsid w:val="00CD48E6"/>
    <w:rsid w:val="00CE2145"/>
    <w:rsid w:val="00CE4C8A"/>
    <w:rsid w:val="00CF0580"/>
    <w:rsid w:val="00D039FB"/>
    <w:rsid w:val="00D20639"/>
    <w:rsid w:val="00D22E80"/>
    <w:rsid w:val="00D248FD"/>
    <w:rsid w:val="00D34C36"/>
    <w:rsid w:val="00D67A10"/>
    <w:rsid w:val="00D712EF"/>
    <w:rsid w:val="00D911CC"/>
    <w:rsid w:val="00D95738"/>
    <w:rsid w:val="00DC3484"/>
    <w:rsid w:val="00DD0E24"/>
    <w:rsid w:val="00DD0F83"/>
    <w:rsid w:val="00E17334"/>
    <w:rsid w:val="00E37D79"/>
    <w:rsid w:val="00E53089"/>
    <w:rsid w:val="00E6164F"/>
    <w:rsid w:val="00E63052"/>
    <w:rsid w:val="00EA50BF"/>
    <w:rsid w:val="00EB7A54"/>
    <w:rsid w:val="00EC4D9A"/>
    <w:rsid w:val="00ED1103"/>
    <w:rsid w:val="00EE609C"/>
    <w:rsid w:val="00EE7ACC"/>
    <w:rsid w:val="00F0336C"/>
    <w:rsid w:val="00F1548E"/>
    <w:rsid w:val="00F36C92"/>
    <w:rsid w:val="00F37AF5"/>
    <w:rsid w:val="00F44666"/>
    <w:rsid w:val="00F62ECC"/>
    <w:rsid w:val="00F7500D"/>
    <w:rsid w:val="00F751D7"/>
    <w:rsid w:val="00F82F0D"/>
    <w:rsid w:val="00F922BF"/>
    <w:rsid w:val="00FB3A62"/>
    <w:rsid w:val="00FD00C4"/>
    <w:rsid w:val="00FE619F"/>
    <w:rsid w:val="05CA3CAE"/>
    <w:rsid w:val="13E877E8"/>
    <w:rsid w:val="168E6B0D"/>
    <w:rsid w:val="17F52B4B"/>
    <w:rsid w:val="1DA16B18"/>
    <w:rsid w:val="1F0D7F8B"/>
    <w:rsid w:val="1F185671"/>
    <w:rsid w:val="23B84B6F"/>
    <w:rsid w:val="24F122BE"/>
    <w:rsid w:val="2BA53E38"/>
    <w:rsid w:val="2C7E4399"/>
    <w:rsid w:val="2EC20909"/>
    <w:rsid w:val="339A64D3"/>
    <w:rsid w:val="350E44CD"/>
    <w:rsid w:val="35A62747"/>
    <w:rsid w:val="35BD2339"/>
    <w:rsid w:val="36690159"/>
    <w:rsid w:val="36B05053"/>
    <w:rsid w:val="375705C7"/>
    <w:rsid w:val="391002B6"/>
    <w:rsid w:val="3A8B05DC"/>
    <w:rsid w:val="447C6C36"/>
    <w:rsid w:val="49167736"/>
    <w:rsid w:val="4B63218F"/>
    <w:rsid w:val="504B4CFA"/>
    <w:rsid w:val="516E1E5A"/>
    <w:rsid w:val="51BA3724"/>
    <w:rsid w:val="52EA3FC5"/>
    <w:rsid w:val="5994084B"/>
    <w:rsid w:val="59B148C2"/>
    <w:rsid w:val="5A9741E6"/>
    <w:rsid w:val="5C07178B"/>
    <w:rsid w:val="5CBD0219"/>
    <w:rsid w:val="5E5745DE"/>
    <w:rsid w:val="5EDC6E39"/>
    <w:rsid w:val="5EE548B4"/>
    <w:rsid w:val="608A587B"/>
    <w:rsid w:val="64812384"/>
    <w:rsid w:val="64963997"/>
    <w:rsid w:val="66FA3D11"/>
    <w:rsid w:val="6C591A69"/>
    <w:rsid w:val="6CB725FB"/>
    <w:rsid w:val="6DEA1D95"/>
    <w:rsid w:val="6E892EBD"/>
    <w:rsid w:val="6EC71DEE"/>
    <w:rsid w:val="6F435AAF"/>
    <w:rsid w:val="6FBD31EF"/>
    <w:rsid w:val="765F4A43"/>
    <w:rsid w:val="77ED42FE"/>
    <w:rsid w:val="7C57368C"/>
    <w:rsid w:val="7F757E89"/>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iPriority w:val="0"/>
    <w:rPr>
      <w:color w:val="0000FF"/>
      <w:u w:val="single"/>
    </w:rPr>
  </w:style>
  <w:style w:type="paragraph" w:customStyle="1" w:styleId="9">
    <w:name w:val="Char Char Char Char"/>
    <w:basedOn w:val="1"/>
    <w:qFormat/>
    <w:uiPriority w:val="0"/>
    <w:pPr>
      <w:adjustRightInd w:val="0"/>
      <w:spacing w:line="360" w:lineRule="auto"/>
    </w:pPr>
    <w:rPr>
      <w:kern w:val="0"/>
      <w:sz w:val="24"/>
      <w:szCs w:val="20"/>
    </w:rPr>
  </w:style>
  <w:style w:type="paragraph" w:styleId="10">
    <w:name w:val="List Paragraph"/>
    <w:basedOn w:val="1"/>
    <w:qFormat/>
    <w:uiPriority w:val="34"/>
    <w:pPr>
      <w:ind w:firstLine="420" w:firstLineChars="200"/>
    </w:pPr>
  </w:style>
  <w:style w:type="paragraph" w:customStyle="1" w:styleId="11">
    <w:name w:val="Char Char Char Char1"/>
    <w:basedOn w:val="1"/>
    <w:qFormat/>
    <w:uiPriority w:val="0"/>
    <w:pPr>
      <w:adjustRightInd w:val="0"/>
      <w:spacing w:line="360" w:lineRule="auto"/>
    </w:pPr>
    <w:rPr>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352</Words>
  <Characters>2011</Characters>
  <Lines>16</Lines>
  <Paragraphs>4</Paragraphs>
  <TotalTime>0</TotalTime>
  <ScaleCrop>false</ScaleCrop>
  <LinksUpToDate>false</LinksUpToDate>
  <CharactersWithSpaces>2359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2019-09-04T01:15:00Z</dcterms:created>
  <dc:creator>User</dc:creator>
  <cp:lastModifiedBy>user</cp:lastModifiedBy>
  <cp:lastPrinted>2014-11-18T06:53:00Z</cp:lastPrinted>
  <dcterms:modified xsi:type="dcterms:W3CDTF">2019-09-05T05:58:29Z</dcterms:modified>
  <dc:title>关于举办“2010年广州开发区、萝岗区－兴宁市</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